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13ED9" w14:textId="75E132B6" w:rsidR="00603DD1" w:rsidRDefault="00956D2E">
      <w:pPr>
        <w:rPr>
          <w:sz w:val="16"/>
          <w:szCs w:val="16"/>
        </w:rPr>
      </w:pPr>
      <w:r>
        <w:rPr>
          <w:noProof/>
        </w:rPr>
        <w:drawing>
          <wp:inline distT="0" distB="0" distL="0" distR="0" wp14:anchorId="059BB4D6" wp14:editId="627B6AA1">
            <wp:extent cx="1386840" cy="700813"/>
            <wp:effectExtent l="0" t="0" r="0" b="0"/>
            <wp:docPr id="2077051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051514" name="Picture 207705151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5" t="25316" r="8664" b="35088"/>
                    <a:stretch/>
                  </pic:blipFill>
                  <pic:spPr bwMode="auto">
                    <a:xfrm>
                      <a:off x="0" y="0"/>
                      <a:ext cx="1495185" cy="755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="00326C32">
        <w:t xml:space="preserve"> </w:t>
      </w:r>
      <w:r w:rsidR="002518AC">
        <w:tab/>
      </w:r>
      <w:r w:rsidRPr="002518AC">
        <w:rPr>
          <w:sz w:val="16"/>
          <w:szCs w:val="16"/>
        </w:rPr>
        <w:t>Tax invoice/cash memo</w:t>
      </w:r>
      <w:r w:rsidR="00326C32" w:rsidRPr="002518AC">
        <w:rPr>
          <w:sz w:val="16"/>
          <w:szCs w:val="16"/>
        </w:rPr>
        <w:t>/Bill of supply</w:t>
      </w:r>
    </w:p>
    <w:p w14:paraId="1A074F57" w14:textId="77777777" w:rsidR="002518AC" w:rsidRPr="002518AC" w:rsidRDefault="002518AC">
      <w:pPr>
        <w:rPr>
          <w:sz w:val="16"/>
          <w:szCs w:val="16"/>
        </w:rPr>
      </w:pPr>
    </w:p>
    <w:p w14:paraId="21D76EDC" w14:textId="0DC45616" w:rsidR="00956D2E" w:rsidRDefault="00052407">
      <w:r>
        <w:t xml:space="preserve">Service Order number: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Invoice number:</w:t>
      </w:r>
    </w:p>
    <w:p w14:paraId="35AA564E" w14:textId="6BBAB479" w:rsidR="00052407" w:rsidRDefault="00052407">
      <w:r>
        <w:t>Service date</w:t>
      </w:r>
      <w:r w:rsidR="005A6E38">
        <w:t xml:space="preserve"> &amp; time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Invoice Date:</w:t>
      </w:r>
    </w:p>
    <w:p w14:paraId="7561B5D7" w14:textId="77777777" w:rsidR="00956D2E" w:rsidRDefault="00956D2E"/>
    <w:p w14:paraId="327A811B" w14:textId="77777777" w:rsidR="00052407" w:rsidRDefault="00052407"/>
    <w:p w14:paraId="44D2CA8E" w14:textId="77777777" w:rsidR="00052407" w:rsidRDefault="00052407"/>
    <w:p w14:paraId="6B8985D7" w14:textId="4D739385" w:rsidR="00956D2E" w:rsidRDefault="00956D2E">
      <w:r w:rsidRPr="002518AC">
        <w:rPr>
          <w:b/>
          <w:bCs/>
        </w:rPr>
        <w:t>Service</w:t>
      </w:r>
      <w:r w:rsidR="002518AC" w:rsidRPr="002518AC">
        <w:rPr>
          <w:b/>
          <w:bCs/>
        </w:rPr>
        <w:t xml:space="preserve"> supply</w:t>
      </w:r>
      <w:r w:rsidRPr="002518AC">
        <w:rPr>
          <w:b/>
          <w:bCs/>
        </w:rPr>
        <w:t xml:space="preserve"> by:                                                                                             Billing Address:</w:t>
      </w:r>
    </w:p>
    <w:p w14:paraId="2F9E52B0" w14:textId="50C6C37F" w:rsidR="00956D2E" w:rsidRDefault="00956D2E">
      <w:r>
        <w:t>&lt;service provider address&gt;</w:t>
      </w:r>
      <w:r>
        <w:tab/>
      </w:r>
      <w:r>
        <w:tab/>
      </w:r>
      <w:r>
        <w:tab/>
      </w:r>
      <w:r>
        <w:tab/>
      </w:r>
      <w:r>
        <w:tab/>
      </w:r>
      <w:r w:rsidR="00052407">
        <w:t xml:space="preserve">             </w:t>
      </w:r>
      <w:r>
        <w:t>&lt;user address&gt;</w:t>
      </w:r>
    </w:p>
    <w:p w14:paraId="5F1C9C77" w14:textId="7E6A40F7" w:rsidR="00052407" w:rsidRDefault="00956D2E">
      <w:r>
        <w:t>Pan no:</w:t>
      </w:r>
      <w:r w:rsidR="00052407">
        <w:tab/>
      </w:r>
      <w:r w:rsidR="00052407">
        <w:tab/>
      </w:r>
      <w:r w:rsidR="00052407">
        <w:tab/>
      </w:r>
      <w:r w:rsidR="00052407">
        <w:tab/>
      </w:r>
      <w:r w:rsidR="00052407">
        <w:tab/>
      </w:r>
      <w:r w:rsidR="00052407">
        <w:tab/>
      </w:r>
      <w:r w:rsidR="00052407">
        <w:tab/>
        <w:t xml:space="preserve">      </w:t>
      </w:r>
      <w:r w:rsidR="00052407" w:rsidRPr="002518AC">
        <w:rPr>
          <w:b/>
          <w:bCs/>
        </w:rPr>
        <w:t xml:space="preserve">     Service Delivery address:</w:t>
      </w:r>
    </w:p>
    <w:p w14:paraId="43B0E8D6" w14:textId="16111F0D" w:rsidR="00956D2E" w:rsidRDefault="00956D2E">
      <w:proofErr w:type="spellStart"/>
      <w:r>
        <w:t>Gst</w:t>
      </w:r>
      <w:proofErr w:type="spellEnd"/>
      <w:r>
        <w:t xml:space="preserve"> No: </w:t>
      </w:r>
      <w:r w:rsidR="00052407">
        <w:tab/>
      </w:r>
      <w:r w:rsidR="00052407">
        <w:tab/>
      </w:r>
      <w:r w:rsidR="00052407">
        <w:tab/>
      </w:r>
      <w:r w:rsidR="00052407">
        <w:tab/>
      </w:r>
      <w:r w:rsidR="00052407">
        <w:tab/>
      </w:r>
      <w:r w:rsidR="00052407">
        <w:tab/>
      </w:r>
      <w:r w:rsidR="00052407">
        <w:tab/>
      </w:r>
      <w:r w:rsidR="00052407">
        <w:tab/>
      </w:r>
      <w:r w:rsidR="00052407">
        <w:tab/>
        <w:t>&lt;user address&gt;</w:t>
      </w:r>
    </w:p>
    <w:p w14:paraId="7C48A6CA" w14:textId="68AB306E" w:rsidR="00326C32" w:rsidRDefault="00326C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Place of supply: &lt;city name&gt;</w:t>
      </w:r>
    </w:p>
    <w:p w14:paraId="106AF61F" w14:textId="77777777" w:rsidR="00326C32" w:rsidRDefault="00326C32"/>
    <w:p w14:paraId="64EF2B12" w14:textId="77777777" w:rsidR="00052407" w:rsidRDefault="00052407"/>
    <w:tbl>
      <w:tblPr>
        <w:tblStyle w:val="TableGrid"/>
        <w:tblW w:w="10398" w:type="dxa"/>
        <w:tblLook w:val="04A0" w:firstRow="1" w:lastRow="0" w:firstColumn="1" w:lastColumn="0" w:noHBand="0" w:noVBand="1"/>
      </w:tblPr>
      <w:tblGrid>
        <w:gridCol w:w="966"/>
        <w:gridCol w:w="1012"/>
        <w:gridCol w:w="371"/>
        <w:gridCol w:w="1120"/>
        <w:gridCol w:w="929"/>
        <w:gridCol w:w="1017"/>
        <w:gridCol w:w="1011"/>
        <w:gridCol w:w="1032"/>
        <w:gridCol w:w="1034"/>
        <w:gridCol w:w="1906"/>
      </w:tblGrid>
      <w:tr w:rsidR="00E32B5C" w14:paraId="75874D91" w14:textId="77777777" w:rsidTr="00E32B5C">
        <w:trPr>
          <w:trHeight w:val="849"/>
        </w:trPr>
        <w:tc>
          <w:tcPr>
            <w:tcW w:w="967" w:type="dxa"/>
          </w:tcPr>
          <w:p w14:paraId="768CA225" w14:textId="56C48E75" w:rsidR="00E32B5C" w:rsidRPr="002518AC" w:rsidRDefault="00E32B5C">
            <w:pPr>
              <w:rPr>
                <w:b/>
                <w:bCs/>
              </w:rPr>
            </w:pPr>
            <w:r w:rsidRPr="002518AC">
              <w:rPr>
                <w:b/>
                <w:bCs/>
              </w:rPr>
              <w:t>S.no</w:t>
            </w:r>
          </w:p>
        </w:tc>
        <w:tc>
          <w:tcPr>
            <w:tcW w:w="1383" w:type="dxa"/>
            <w:gridSpan w:val="2"/>
          </w:tcPr>
          <w:p w14:paraId="0C356652" w14:textId="0E914288" w:rsidR="00E32B5C" w:rsidRPr="002518AC" w:rsidRDefault="00E32B5C">
            <w:pPr>
              <w:rPr>
                <w:b/>
                <w:bCs/>
              </w:rPr>
            </w:pPr>
            <w:r w:rsidRPr="002518AC">
              <w:rPr>
                <w:b/>
                <w:bCs/>
              </w:rPr>
              <w:t>Description</w:t>
            </w:r>
          </w:p>
        </w:tc>
        <w:tc>
          <w:tcPr>
            <w:tcW w:w="1120" w:type="dxa"/>
          </w:tcPr>
          <w:p w14:paraId="0C046652" w14:textId="702AB081" w:rsidR="00E32B5C" w:rsidRPr="002518AC" w:rsidRDefault="00E32B5C">
            <w:pPr>
              <w:rPr>
                <w:b/>
                <w:bCs/>
              </w:rPr>
            </w:pPr>
            <w:r w:rsidRPr="002518AC">
              <w:rPr>
                <w:b/>
                <w:bCs/>
              </w:rPr>
              <w:t>Cost</w:t>
            </w:r>
          </w:p>
          <w:p w14:paraId="77A31B72" w14:textId="0F4B16C3" w:rsidR="00E32B5C" w:rsidRPr="002518AC" w:rsidRDefault="00E32B5C">
            <w:pPr>
              <w:rPr>
                <w:b/>
                <w:bCs/>
              </w:rPr>
            </w:pPr>
            <w:r w:rsidRPr="002518AC">
              <w:rPr>
                <w:b/>
                <w:bCs/>
              </w:rPr>
              <w:t>(inclusive of tax)</w:t>
            </w:r>
          </w:p>
        </w:tc>
        <w:tc>
          <w:tcPr>
            <w:tcW w:w="930" w:type="dxa"/>
          </w:tcPr>
          <w:p w14:paraId="4760E571" w14:textId="24F997A6" w:rsidR="00E32B5C" w:rsidRPr="002518AC" w:rsidRDefault="00E32B5C">
            <w:pPr>
              <w:rPr>
                <w:b/>
                <w:bCs/>
              </w:rPr>
            </w:pPr>
            <w:r w:rsidRPr="002518AC">
              <w:rPr>
                <w:b/>
                <w:bCs/>
              </w:rPr>
              <w:t>H</w:t>
            </w:r>
            <w:r w:rsidR="00752E73">
              <w:rPr>
                <w:b/>
                <w:bCs/>
              </w:rPr>
              <w:t>our</w:t>
            </w:r>
          </w:p>
        </w:tc>
        <w:tc>
          <w:tcPr>
            <w:tcW w:w="1012" w:type="dxa"/>
          </w:tcPr>
          <w:p w14:paraId="59F3A95A" w14:textId="119D64CF" w:rsidR="00E32B5C" w:rsidRPr="002518AC" w:rsidRDefault="00E32B5C">
            <w:pPr>
              <w:rPr>
                <w:b/>
                <w:bCs/>
              </w:rPr>
            </w:pPr>
            <w:r w:rsidRPr="002518AC">
              <w:rPr>
                <w:b/>
                <w:bCs/>
              </w:rPr>
              <w:t>Discount</w:t>
            </w:r>
          </w:p>
        </w:tc>
        <w:tc>
          <w:tcPr>
            <w:tcW w:w="1012" w:type="dxa"/>
          </w:tcPr>
          <w:p w14:paraId="6B4EF1CC" w14:textId="342065F1" w:rsidR="00E32B5C" w:rsidRPr="002518AC" w:rsidRDefault="00E32B5C">
            <w:pPr>
              <w:rPr>
                <w:b/>
                <w:bCs/>
              </w:rPr>
            </w:pPr>
            <w:proofErr w:type="spellStart"/>
            <w:r w:rsidRPr="002518AC">
              <w:rPr>
                <w:b/>
                <w:bCs/>
              </w:rPr>
              <w:t>Gst</w:t>
            </w:r>
            <w:proofErr w:type="spellEnd"/>
          </w:p>
        </w:tc>
        <w:tc>
          <w:tcPr>
            <w:tcW w:w="1032" w:type="dxa"/>
          </w:tcPr>
          <w:p w14:paraId="1DB79D66" w14:textId="781E2DC7" w:rsidR="00E32B5C" w:rsidRPr="002518AC" w:rsidRDefault="00E32B5C">
            <w:pPr>
              <w:rPr>
                <w:b/>
                <w:bCs/>
              </w:rPr>
            </w:pPr>
            <w:r w:rsidRPr="002518AC">
              <w:rPr>
                <w:b/>
                <w:bCs/>
              </w:rPr>
              <w:t>Net amount</w:t>
            </w:r>
          </w:p>
        </w:tc>
        <w:tc>
          <w:tcPr>
            <w:tcW w:w="1034" w:type="dxa"/>
          </w:tcPr>
          <w:p w14:paraId="64B226E5" w14:textId="5268E8CB" w:rsidR="00E32B5C" w:rsidRPr="002518AC" w:rsidRDefault="00E32B5C">
            <w:pPr>
              <w:rPr>
                <w:b/>
                <w:bCs/>
              </w:rPr>
            </w:pPr>
            <w:r w:rsidRPr="002518AC">
              <w:rPr>
                <w:b/>
                <w:bCs/>
              </w:rPr>
              <w:t>Tax amount</w:t>
            </w:r>
          </w:p>
        </w:tc>
        <w:tc>
          <w:tcPr>
            <w:tcW w:w="1908" w:type="dxa"/>
          </w:tcPr>
          <w:p w14:paraId="6D692397" w14:textId="4DF30FE6" w:rsidR="00E32B5C" w:rsidRPr="002518AC" w:rsidRDefault="00E32B5C">
            <w:pPr>
              <w:rPr>
                <w:b/>
                <w:bCs/>
              </w:rPr>
            </w:pPr>
            <w:r w:rsidRPr="002518AC">
              <w:rPr>
                <w:b/>
                <w:bCs/>
              </w:rPr>
              <w:t>Total amount</w:t>
            </w:r>
          </w:p>
        </w:tc>
      </w:tr>
      <w:tr w:rsidR="00E32B5C" w14:paraId="48646795" w14:textId="77777777" w:rsidTr="00E32B5C">
        <w:trPr>
          <w:trHeight w:val="414"/>
        </w:trPr>
        <w:tc>
          <w:tcPr>
            <w:tcW w:w="967" w:type="dxa"/>
          </w:tcPr>
          <w:p w14:paraId="62B79B4D" w14:textId="1F80A9E1" w:rsidR="00E32B5C" w:rsidRDefault="00E32B5C">
            <w:r>
              <w:t>1</w:t>
            </w:r>
          </w:p>
        </w:tc>
        <w:tc>
          <w:tcPr>
            <w:tcW w:w="1383" w:type="dxa"/>
            <w:gridSpan w:val="2"/>
          </w:tcPr>
          <w:p w14:paraId="38CDBAE8" w14:textId="7E95F697" w:rsidR="00E32B5C" w:rsidRDefault="00E32B5C">
            <w:r>
              <w:t>Electrical services</w:t>
            </w:r>
          </w:p>
        </w:tc>
        <w:tc>
          <w:tcPr>
            <w:tcW w:w="1120" w:type="dxa"/>
          </w:tcPr>
          <w:p w14:paraId="47881944" w14:textId="3AC6E057" w:rsidR="00E32B5C" w:rsidRDefault="00E32B5C">
            <w:r>
              <w:t>200</w:t>
            </w:r>
          </w:p>
        </w:tc>
        <w:tc>
          <w:tcPr>
            <w:tcW w:w="930" w:type="dxa"/>
          </w:tcPr>
          <w:p w14:paraId="4B3E2E61" w14:textId="7A992A91" w:rsidR="00E32B5C" w:rsidRDefault="00E32B5C">
            <w:r>
              <w:t>8</w:t>
            </w:r>
          </w:p>
        </w:tc>
        <w:tc>
          <w:tcPr>
            <w:tcW w:w="1012" w:type="dxa"/>
          </w:tcPr>
          <w:p w14:paraId="7BDC86AD" w14:textId="5E311F42" w:rsidR="00E32B5C" w:rsidRDefault="00E32B5C">
            <w:r>
              <w:t>0</w:t>
            </w:r>
          </w:p>
        </w:tc>
        <w:tc>
          <w:tcPr>
            <w:tcW w:w="1012" w:type="dxa"/>
          </w:tcPr>
          <w:p w14:paraId="2B860F90" w14:textId="73B4D857" w:rsidR="00E32B5C" w:rsidRDefault="00E32B5C">
            <w:r>
              <w:t>18%</w:t>
            </w:r>
          </w:p>
        </w:tc>
        <w:tc>
          <w:tcPr>
            <w:tcW w:w="1032" w:type="dxa"/>
          </w:tcPr>
          <w:p w14:paraId="236DBC94" w14:textId="16D13799" w:rsidR="00E32B5C" w:rsidRDefault="00E32B5C">
            <w:r>
              <w:t>Rs.1312</w:t>
            </w:r>
          </w:p>
        </w:tc>
        <w:tc>
          <w:tcPr>
            <w:tcW w:w="1034" w:type="dxa"/>
          </w:tcPr>
          <w:p w14:paraId="6C038F3D" w14:textId="3B145D63" w:rsidR="00E32B5C" w:rsidRDefault="00E32B5C">
            <w:r>
              <w:t>RS. 288</w:t>
            </w:r>
          </w:p>
        </w:tc>
        <w:tc>
          <w:tcPr>
            <w:tcW w:w="1908" w:type="dxa"/>
          </w:tcPr>
          <w:p w14:paraId="57C8AB67" w14:textId="1747714B" w:rsidR="00E32B5C" w:rsidRDefault="00E32B5C">
            <w:r>
              <w:t>Rs .1600</w:t>
            </w:r>
          </w:p>
        </w:tc>
      </w:tr>
      <w:tr w:rsidR="00E32B5C" w14:paraId="1A7B8E46" w14:textId="77777777" w:rsidTr="00E32B5C">
        <w:trPr>
          <w:trHeight w:val="414"/>
        </w:trPr>
        <w:tc>
          <w:tcPr>
            <w:tcW w:w="967" w:type="dxa"/>
          </w:tcPr>
          <w:p w14:paraId="4EE69ED0" w14:textId="77777777" w:rsidR="00E32B5C" w:rsidRDefault="00E32B5C"/>
        </w:tc>
        <w:tc>
          <w:tcPr>
            <w:tcW w:w="1012" w:type="dxa"/>
          </w:tcPr>
          <w:p w14:paraId="461E2E5F" w14:textId="77777777" w:rsidR="00E32B5C" w:rsidRDefault="00E32B5C"/>
        </w:tc>
        <w:tc>
          <w:tcPr>
            <w:tcW w:w="6511" w:type="dxa"/>
            <w:gridSpan w:val="7"/>
          </w:tcPr>
          <w:p w14:paraId="02D09F1C" w14:textId="56278B77" w:rsidR="00E32B5C" w:rsidRDefault="00E32B5C">
            <w:r>
              <w:t>Total</w:t>
            </w:r>
          </w:p>
        </w:tc>
        <w:tc>
          <w:tcPr>
            <w:tcW w:w="1908" w:type="dxa"/>
          </w:tcPr>
          <w:p w14:paraId="4D6E45E0" w14:textId="1DDB850C" w:rsidR="00E32B5C" w:rsidRDefault="00E32B5C">
            <w:r>
              <w:t>Rs 1600</w:t>
            </w:r>
          </w:p>
        </w:tc>
      </w:tr>
    </w:tbl>
    <w:p w14:paraId="29A5F0A8" w14:textId="5833FE58" w:rsidR="00052407" w:rsidRPr="002518AC" w:rsidRDefault="00E32B5C">
      <w:pPr>
        <w:rPr>
          <w:sz w:val="18"/>
          <w:szCs w:val="18"/>
        </w:rPr>
      </w:pPr>
      <w:r w:rsidRPr="002518AC">
        <w:rPr>
          <w:sz w:val="18"/>
          <w:szCs w:val="18"/>
        </w:rPr>
        <w:t>Whether the tax is payable under reverse charge-no</w:t>
      </w:r>
    </w:p>
    <w:p w14:paraId="757513B2" w14:textId="77777777" w:rsidR="00E32B5C" w:rsidRDefault="00E32B5C"/>
    <w:p w14:paraId="31F2B34F" w14:textId="77777777" w:rsidR="00E32B5C" w:rsidRDefault="00E32B5C"/>
    <w:p w14:paraId="0EBB68A5" w14:textId="77777777" w:rsidR="00E32B5C" w:rsidRDefault="00E32B5C"/>
    <w:p w14:paraId="0D961B9A" w14:textId="77777777" w:rsidR="00E32B5C" w:rsidRDefault="00E32B5C"/>
    <w:p w14:paraId="6BCB6362" w14:textId="77777777" w:rsidR="002518AC" w:rsidRDefault="002518AC"/>
    <w:p w14:paraId="36A8CDD8" w14:textId="77777777" w:rsidR="002518AC" w:rsidRDefault="002518AC"/>
    <w:p w14:paraId="2CD7BF76" w14:textId="77777777" w:rsidR="002518AC" w:rsidRDefault="002518AC"/>
    <w:p w14:paraId="7F2E7C40" w14:textId="77777777" w:rsidR="002518AC" w:rsidRDefault="002518AC">
      <w:pPr>
        <w:rPr>
          <w:sz w:val="12"/>
          <w:szCs w:val="12"/>
        </w:rPr>
      </w:pPr>
    </w:p>
    <w:p w14:paraId="331D2215" w14:textId="77777777" w:rsidR="002518AC" w:rsidRDefault="002518AC">
      <w:pPr>
        <w:rPr>
          <w:sz w:val="12"/>
          <w:szCs w:val="12"/>
        </w:rPr>
      </w:pPr>
    </w:p>
    <w:p w14:paraId="6DB72BC2" w14:textId="77777777" w:rsidR="002518AC" w:rsidRPr="002518AC" w:rsidRDefault="002518AC">
      <w:pPr>
        <w:rPr>
          <w:sz w:val="12"/>
          <w:szCs w:val="12"/>
        </w:rPr>
      </w:pPr>
    </w:p>
    <w:p w14:paraId="030A83D2" w14:textId="4C892BDF" w:rsidR="00E32B5C" w:rsidRDefault="00E32B5C" w:rsidP="002518AC">
      <w:pPr>
        <w:jc w:val="center"/>
        <w:rPr>
          <w:sz w:val="12"/>
          <w:szCs w:val="12"/>
        </w:rPr>
      </w:pPr>
      <w:r w:rsidRPr="002518AC">
        <w:rPr>
          <w:sz w:val="12"/>
          <w:szCs w:val="12"/>
        </w:rPr>
        <w:t xml:space="preserve">For support, email </w:t>
      </w:r>
      <w:proofErr w:type="gramStart"/>
      <w:r w:rsidR="002518AC" w:rsidRPr="002518AC">
        <w:rPr>
          <w:sz w:val="12"/>
          <w:szCs w:val="12"/>
        </w:rPr>
        <w:t>urbeehelpcentre@gmail.com.*</w:t>
      </w:r>
      <w:proofErr w:type="gramEnd"/>
      <w:r w:rsidRPr="002518AC">
        <w:rPr>
          <w:sz w:val="12"/>
          <w:szCs w:val="12"/>
        </w:rPr>
        <w:t xml:space="preserve">Prices include/exclude GST. GSTIN: </w:t>
      </w:r>
      <w:r w:rsidR="002518AC" w:rsidRPr="002518AC">
        <w:rPr>
          <w:sz w:val="12"/>
          <w:szCs w:val="12"/>
        </w:rPr>
        <w:t>33AADCU5788R1</w:t>
      </w:r>
      <w:proofErr w:type="gramStart"/>
      <w:r w:rsidR="002518AC" w:rsidRPr="002518AC">
        <w:rPr>
          <w:sz w:val="12"/>
          <w:szCs w:val="12"/>
        </w:rPr>
        <w:t>ZE.*</w:t>
      </w:r>
      <w:proofErr w:type="gramEnd"/>
      <w:r w:rsidRPr="002518AC">
        <w:rPr>
          <w:sz w:val="12"/>
          <w:szCs w:val="12"/>
        </w:rPr>
        <w:t xml:space="preserve">We protect your privacy. See our privacy policy on our </w:t>
      </w:r>
      <w:proofErr w:type="gramStart"/>
      <w:r w:rsidRPr="002518AC">
        <w:rPr>
          <w:sz w:val="12"/>
          <w:szCs w:val="12"/>
        </w:rPr>
        <w:t>website.</w:t>
      </w:r>
      <w:r w:rsidR="002518AC" w:rsidRPr="002518AC">
        <w:rPr>
          <w:sz w:val="12"/>
          <w:szCs w:val="12"/>
        </w:rPr>
        <w:t>*</w:t>
      </w:r>
      <w:proofErr w:type="gramEnd"/>
      <w:r w:rsidRPr="002518AC">
        <w:rPr>
          <w:sz w:val="12"/>
          <w:szCs w:val="12"/>
        </w:rPr>
        <w:t>The app connects users and service providers</w:t>
      </w:r>
      <w:r w:rsidR="002518AC" w:rsidRPr="002518AC">
        <w:rPr>
          <w:sz w:val="12"/>
          <w:szCs w:val="12"/>
        </w:rPr>
        <w:t>, so the app is not responsible for service quality</w:t>
      </w:r>
      <w:r w:rsidRPr="002518AC">
        <w:rPr>
          <w:sz w:val="12"/>
          <w:szCs w:val="12"/>
        </w:rPr>
        <w:t>.</w:t>
      </w:r>
      <w:r w:rsidR="002518AC" w:rsidRPr="002518AC">
        <w:rPr>
          <w:sz w:val="12"/>
          <w:szCs w:val="12"/>
        </w:rPr>
        <w:t>*</w:t>
      </w:r>
      <w:r w:rsidR="002518AC">
        <w:rPr>
          <w:sz w:val="12"/>
          <w:szCs w:val="12"/>
        </w:rPr>
        <w:t>it includes platform commissions*</w:t>
      </w:r>
      <w:r w:rsidRPr="002518AC">
        <w:rPr>
          <w:sz w:val="12"/>
          <w:szCs w:val="12"/>
        </w:rPr>
        <w:t>See our website for terms, privacy, and refund policies.</w:t>
      </w:r>
      <w:r w:rsidR="00752E73">
        <w:rPr>
          <w:sz w:val="12"/>
          <w:szCs w:val="12"/>
        </w:rPr>
        <w:t xml:space="preserve"> </w:t>
      </w:r>
      <w:hyperlink r:id="rId6" w:history="1">
        <w:r w:rsidR="005A6E38" w:rsidRPr="00F7138D">
          <w:rPr>
            <w:rStyle w:val="Hyperlink"/>
            <w:sz w:val="12"/>
            <w:szCs w:val="12"/>
          </w:rPr>
          <w:t>www.urbee.in</w:t>
        </w:r>
      </w:hyperlink>
    </w:p>
    <w:p w14:paraId="4D2EA189" w14:textId="159EED82" w:rsidR="005A6E38" w:rsidRPr="005A6E38" w:rsidRDefault="005A6E38" w:rsidP="002518AC">
      <w:pPr>
        <w:jc w:val="center"/>
      </w:pPr>
      <w:r w:rsidRPr="005A6E38">
        <w:lastRenderedPageBreak/>
        <w:t>INSTRUCTIONS</w:t>
      </w:r>
      <w:r>
        <w:t xml:space="preserve"> ON BILLING</w:t>
      </w:r>
    </w:p>
    <w:p w14:paraId="6C8BFAE3" w14:textId="466B0C67" w:rsidR="00326C32" w:rsidRDefault="002518AC" w:rsidP="001F2A08">
      <w:pPr>
        <w:pStyle w:val="ListParagraph"/>
        <w:numPr>
          <w:ilvl w:val="0"/>
          <w:numId w:val="2"/>
        </w:numPr>
      </w:pPr>
      <w:r>
        <w:t xml:space="preserve">This is the sample format of the tax invoice. </w:t>
      </w:r>
    </w:p>
    <w:p w14:paraId="6B7239C9" w14:textId="0942CEE4" w:rsidR="002518AC" w:rsidRDefault="002518AC" w:rsidP="001F2A08">
      <w:pPr>
        <w:pStyle w:val="ListParagraph"/>
        <w:numPr>
          <w:ilvl w:val="0"/>
          <w:numId w:val="2"/>
        </w:numPr>
      </w:pPr>
      <w:r>
        <w:t xml:space="preserve">As discussed </w:t>
      </w:r>
      <w:proofErr w:type="gramStart"/>
      <w:r>
        <w:t xml:space="preserve">earlier </w:t>
      </w:r>
      <w:r w:rsidR="00916905">
        <w:t>,</w:t>
      </w:r>
      <w:proofErr w:type="gramEnd"/>
      <w:r w:rsidR="00916905">
        <w:t xml:space="preserve"> taxing cannot be </w:t>
      </w:r>
      <w:proofErr w:type="spellStart"/>
      <w:r w:rsidR="00916905">
        <w:t>freezed</w:t>
      </w:r>
      <w:proofErr w:type="spellEnd"/>
      <w:r w:rsidR="00916905">
        <w:t>. As the threshold limits are there for service provider, we can give choice as</w:t>
      </w:r>
    </w:p>
    <w:p w14:paraId="39EA905A" w14:textId="19A40689" w:rsidR="00916905" w:rsidRDefault="00916905" w:rsidP="001F2A08">
      <w:pPr>
        <w:pStyle w:val="ListParagraph"/>
        <w:numPr>
          <w:ilvl w:val="2"/>
          <w:numId w:val="3"/>
        </w:numPr>
      </w:pPr>
      <w:r>
        <w:t xml:space="preserve">With </w:t>
      </w:r>
      <w:proofErr w:type="spellStart"/>
      <w:r>
        <w:t>gst</w:t>
      </w:r>
      <w:proofErr w:type="spellEnd"/>
      <w:r>
        <w:t xml:space="preserve"> -18%</w:t>
      </w:r>
      <w:r w:rsidR="001F2A08">
        <w:t xml:space="preserve">  </w:t>
      </w:r>
    </w:p>
    <w:p w14:paraId="34FD1168" w14:textId="6244F27C" w:rsidR="00916905" w:rsidRDefault="00916905" w:rsidP="001F2A08">
      <w:pPr>
        <w:pStyle w:val="ListParagraph"/>
        <w:numPr>
          <w:ilvl w:val="2"/>
          <w:numId w:val="3"/>
        </w:numPr>
      </w:pPr>
      <w:r>
        <w:t xml:space="preserve">Without </w:t>
      </w:r>
      <w:proofErr w:type="spellStart"/>
      <w:r>
        <w:t>gst</w:t>
      </w:r>
      <w:proofErr w:type="spellEnd"/>
      <w:r>
        <w:t xml:space="preserve"> </w:t>
      </w:r>
    </w:p>
    <w:p w14:paraId="40DA5630" w14:textId="59EBCA30" w:rsidR="001F2A08" w:rsidRDefault="001F2A08" w:rsidP="001F2A08">
      <w:pPr>
        <w:pStyle w:val="ListParagraph"/>
        <w:numPr>
          <w:ilvl w:val="0"/>
          <w:numId w:val="2"/>
        </w:numPr>
      </w:pPr>
      <w:r>
        <w:t xml:space="preserve">This bill </w:t>
      </w:r>
      <w:r w:rsidR="00752E73">
        <w:t xml:space="preserve">taxing </w:t>
      </w:r>
      <w:r>
        <w:t xml:space="preserve">should be dynamic as per this tax slab. </w:t>
      </w:r>
    </w:p>
    <w:p w14:paraId="3413DEC4" w14:textId="337140AF" w:rsidR="001F2A08" w:rsidRDefault="001F2A08" w:rsidP="001F2A08">
      <w:pPr>
        <w:pStyle w:val="ListParagraph"/>
        <w:numPr>
          <w:ilvl w:val="0"/>
          <w:numId w:val="2"/>
        </w:numPr>
      </w:pPr>
      <w:r>
        <w:t xml:space="preserve">Pan no, </w:t>
      </w:r>
      <w:proofErr w:type="spellStart"/>
      <w:r>
        <w:t>gst</w:t>
      </w:r>
      <w:proofErr w:type="spellEnd"/>
      <w:r>
        <w:t xml:space="preserve"> number should be collected</w:t>
      </w:r>
      <w:r w:rsidR="00752E73">
        <w:t>.</w:t>
      </w:r>
    </w:p>
    <w:p w14:paraId="108C73CC" w14:textId="654F5A09" w:rsidR="001F2A08" w:rsidRDefault="001F2A08" w:rsidP="001F2A08">
      <w:pPr>
        <w:pStyle w:val="ListParagraph"/>
        <w:numPr>
          <w:ilvl w:val="0"/>
          <w:numId w:val="2"/>
        </w:numPr>
      </w:pPr>
      <w:proofErr w:type="gramStart"/>
      <w:r>
        <w:t>Tax  should</w:t>
      </w:r>
      <w:proofErr w:type="gramEnd"/>
      <w:r>
        <w:t xml:space="preserve"> be  included in total cost of service. </w:t>
      </w:r>
    </w:p>
    <w:p w14:paraId="11553D4E" w14:textId="61A1B45B" w:rsidR="001F2A08" w:rsidRDefault="001F2A08" w:rsidP="00752E73">
      <w:pPr>
        <w:pStyle w:val="ListParagraph"/>
        <w:numPr>
          <w:ilvl w:val="0"/>
          <w:numId w:val="2"/>
        </w:numPr>
      </w:pPr>
      <w:r>
        <w:t>In service provider window, while entering cost for service, it should be informed that</w:t>
      </w:r>
      <w:r w:rsidR="00752E73">
        <w:t xml:space="preserve"> </w:t>
      </w:r>
      <w:proofErr w:type="gramStart"/>
      <w:r w:rsidR="00752E73">
        <w:t>“</w:t>
      </w:r>
      <w:r>
        <w:t xml:space="preserve"> this</w:t>
      </w:r>
      <w:proofErr w:type="gramEnd"/>
      <w:r>
        <w:t xml:space="preserve"> amount includes tax, transport charges, machinery charges. No additional charge can be collected by service provider.</w:t>
      </w:r>
      <w:r w:rsidR="00752E73">
        <w:t>”</w:t>
      </w:r>
    </w:p>
    <w:p w14:paraId="529688D1" w14:textId="16123F23" w:rsidR="001F2A08" w:rsidRDefault="001F2A08" w:rsidP="001F2A08">
      <w:pPr>
        <w:pStyle w:val="ListParagraph"/>
        <w:numPr>
          <w:ilvl w:val="0"/>
          <w:numId w:val="2"/>
        </w:numPr>
      </w:pPr>
      <w:r>
        <w:t xml:space="preserve">Platform fee deduction should be </w:t>
      </w:r>
      <w:proofErr w:type="spellStart"/>
      <w:r>
        <w:t>freezed</w:t>
      </w:r>
      <w:proofErr w:type="spellEnd"/>
      <w:r>
        <w:t xml:space="preserve">. It should be informed </w:t>
      </w:r>
      <w:r w:rsidR="00752E73">
        <w:t>“platform fees &lt;dynamic value</w:t>
      </w:r>
      <w:proofErr w:type="gramStart"/>
      <w:r w:rsidR="00752E73">
        <w:t>&gt; ,</w:t>
      </w:r>
      <w:proofErr w:type="gramEnd"/>
      <w:r w:rsidR="00752E73">
        <w:t xml:space="preserve"> </w:t>
      </w:r>
      <w:r>
        <w:t>it includes p</w:t>
      </w:r>
      <w:r w:rsidR="00752E73">
        <w:t>lat</w:t>
      </w:r>
      <w:r>
        <w:t>form commissions, T</w:t>
      </w:r>
      <w:r w:rsidR="00752E73">
        <w:t>CS and other charges”</w:t>
      </w:r>
    </w:p>
    <w:p w14:paraId="08D9E316" w14:textId="77777777" w:rsidR="00326C32" w:rsidRDefault="00326C32"/>
    <w:sectPr w:rsidR="00326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0B7E7F"/>
    <w:multiLevelType w:val="hybridMultilevel"/>
    <w:tmpl w:val="67E07C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F5B62"/>
    <w:multiLevelType w:val="hybridMultilevel"/>
    <w:tmpl w:val="1794EE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D73C8"/>
    <w:multiLevelType w:val="hybridMultilevel"/>
    <w:tmpl w:val="616858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849118">
    <w:abstractNumId w:val="1"/>
  </w:num>
  <w:num w:numId="2" w16cid:durableId="288903706">
    <w:abstractNumId w:val="2"/>
  </w:num>
  <w:num w:numId="3" w16cid:durableId="122036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EAF"/>
    <w:rsid w:val="00052407"/>
    <w:rsid w:val="00147664"/>
    <w:rsid w:val="001870F0"/>
    <w:rsid w:val="001F2A08"/>
    <w:rsid w:val="002518AC"/>
    <w:rsid w:val="00326C32"/>
    <w:rsid w:val="003411E5"/>
    <w:rsid w:val="005A6E38"/>
    <w:rsid w:val="00603DD1"/>
    <w:rsid w:val="00634470"/>
    <w:rsid w:val="00640EAF"/>
    <w:rsid w:val="006A04B8"/>
    <w:rsid w:val="00752E73"/>
    <w:rsid w:val="00916905"/>
    <w:rsid w:val="00956D2E"/>
    <w:rsid w:val="00A973BC"/>
    <w:rsid w:val="00E3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73F35"/>
  <w15:chartTrackingRefBased/>
  <w15:docId w15:val="{1F2426CB-8535-4F86-A641-327370EF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69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6E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bee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kartik elangovan</dc:creator>
  <cp:keywords/>
  <dc:description/>
  <cp:lastModifiedBy>kartik elangovan</cp:lastModifiedBy>
  <cp:revision>4</cp:revision>
  <dcterms:created xsi:type="dcterms:W3CDTF">2024-07-21T11:03:00Z</dcterms:created>
  <dcterms:modified xsi:type="dcterms:W3CDTF">2024-07-21T12:52:00Z</dcterms:modified>
</cp:coreProperties>
</file>